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97" w:rsidRPr="00F74FFF" w:rsidRDefault="00F74FFF" w:rsidP="00F74FFF">
      <w:pPr>
        <w:jc w:val="center"/>
        <w:rPr>
          <w:b/>
        </w:rPr>
      </w:pPr>
      <w:r w:rsidRPr="00F74FFF">
        <w:rPr>
          <w:b/>
        </w:rPr>
        <w:t>Physical Stress Response Graphic Organizer</w:t>
      </w:r>
    </w:p>
    <w:p w:rsidR="00F74FFF" w:rsidRPr="00F74FFF" w:rsidRDefault="00F74FFF" w:rsidP="00F74FFF">
      <w:pPr>
        <w:jc w:val="center"/>
        <w:rPr>
          <w:i/>
        </w:rPr>
      </w:pPr>
      <w:r w:rsidRPr="00F74FFF">
        <w:rPr>
          <w:i/>
        </w:rPr>
        <w:t xml:space="preserve">Read and watch the resources below. Fill out the graphic organizer as you learn. You will use this later. </w:t>
      </w:r>
    </w:p>
    <w:p w:rsidR="00F74FFF" w:rsidRDefault="00F74FFF" w:rsidP="00F74FFF">
      <w:pPr>
        <w:pStyle w:val="ListParagraph"/>
        <w:numPr>
          <w:ilvl w:val="0"/>
          <w:numId w:val="1"/>
        </w:numPr>
      </w:pPr>
      <w:r>
        <w:t xml:space="preserve">Read this: </w:t>
      </w:r>
      <w:hyperlink r:id="rId5" w:history="1">
        <w:r w:rsidRPr="00A659CB">
          <w:rPr>
            <w:rStyle w:val="Hyperlink"/>
          </w:rPr>
          <w:t>https://www.apa.org/topics/stress-body</w:t>
        </w:r>
      </w:hyperlink>
      <w:r>
        <w:t xml:space="preserve"> </w:t>
      </w:r>
    </w:p>
    <w:p w:rsidR="00F74FFF" w:rsidRDefault="00F74FFF" w:rsidP="00F74FFF">
      <w:pPr>
        <w:pStyle w:val="ListParagraph"/>
        <w:numPr>
          <w:ilvl w:val="0"/>
          <w:numId w:val="1"/>
        </w:numPr>
      </w:pPr>
      <w:r>
        <w:t xml:space="preserve">Watch this: How Stress Affects Your Body </w:t>
      </w:r>
      <w:proofErr w:type="spellStart"/>
      <w:r>
        <w:t>TedEd</w:t>
      </w:r>
      <w:proofErr w:type="spellEnd"/>
      <w:r>
        <w:t xml:space="preserve"> </w:t>
      </w:r>
      <w:hyperlink r:id="rId6" w:history="1">
        <w:r w:rsidRPr="00A659CB">
          <w:rPr>
            <w:rStyle w:val="Hyperlink"/>
          </w:rPr>
          <w:t>https://ed.ted.com/lessons/how-stress-affects-your-body-sharon-horesh-bergquist</w:t>
        </w:r>
      </w:hyperlink>
      <w:r>
        <w:t xml:space="preserve"> </w:t>
      </w:r>
    </w:p>
    <w:p w:rsidR="00F74FFF" w:rsidRDefault="00F74FFF" w:rsidP="00F74FFF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74FFF" w:rsidTr="00F74FFF">
        <w:tc>
          <w:tcPr>
            <w:tcW w:w="4675" w:type="dxa"/>
          </w:tcPr>
          <w:p w:rsidR="00F74FFF" w:rsidRDefault="00F74FFF" w:rsidP="00F74FFF">
            <w:r w:rsidRPr="00F74FFF">
              <w:rPr>
                <w:b/>
              </w:rPr>
              <w:t>Part</w:t>
            </w:r>
            <w:r>
              <w:t xml:space="preserve">: </w:t>
            </w:r>
            <w:r w:rsidRPr="00F74FFF">
              <w:t>What are its various pieces or components</w:t>
            </w:r>
            <w:r>
              <w:t xml:space="preserve">? </w:t>
            </w:r>
          </w:p>
        </w:tc>
        <w:tc>
          <w:tcPr>
            <w:tcW w:w="4675" w:type="dxa"/>
          </w:tcPr>
          <w:p w:rsidR="00F74FFF" w:rsidRDefault="00F74FFF" w:rsidP="00F74FFF">
            <w:r w:rsidRPr="00F74FFF">
              <w:rPr>
                <w:b/>
              </w:rPr>
              <w:t>Purpose</w:t>
            </w:r>
            <w:r>
              <w:t xml:space="preserve">: </w:t>
            </w:r>
            <w:r w:rsidRPr="00F74FFF">
              <w:t xml:space="preserve">What are the </w:t>
            </w:r>
            <w:r>
              <w:t>role/function</w:t>
            </w:r>
            <w:r w:rsidRPr="00F74FFF">
              <w:t xml:space="preserve"> of each of these parts?</w:t>
            </w:r>
          </w:p>
        </w:tc>
      </w:tr>
      <w:tr w:rsidR="00F74FFF" w:rsidTr="00F74FFF">
        <w:tc>
          <w:tcPr>
            <w:tcW w:w="4675" w:type="dxa"/>
          </w:tcPr>
          <w:p w:rsidR="00F74FFF" w:rsidRDefault="00F74FFF" w:rsidP="00F74FF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74FFF" w:rsidRDefault="00F74FFF" w:rsidP="00F74FFF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675" w:type="dxa"/>
          </w:tcPr>
          <w:p w:rsidR="00F74FFF" w:rsidRDefault="00F74FFF" w:rsidP="00F74FF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74FFF" w:rsidRDefault="00F74FFF" w:rsidP="00F74FF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</w:tc>
      </w:tr>
      <w:tr w:rsidR="00F74FFF" w:rsidTr="00353AD8">
        <w:tc>
          <w:tcPr>
            <w:tcW w:w="9350" w:type="dxa"/>
            <w:gridSpan w:val="2"/>
          </w:tcPr>
          <w:p w:rsidR="00F74FFF" w:rsidRDefault="00F74FFF" w:rsidP="00F74FFF">
            <w:r w:rsidRPr="00F74FFF">
              <w:rPr>
                <w:b/>
              </w:rPr>
              <w:t>Complexities</w:t>
            </w:r>
            <w:r>
              <w:t xml:space="preserve">: </w:t>
            </w:r>
            <w:r w:rsidRPr="00F74FFF">
              <w:t>How is it complicated in its parts and purposes,</w:t>
            </w:r>
            <w:r>
              <w:t xml:space="preserve"> the relationship</w:t>
            </w:r>
            <w:r w:rsidRPr="00F74FFF">
              <w:t xml:space="preserve"> between the two, or in other ways?</w:t>
            </w:r>
          </w:p>
        </w:tc>
      </w:tr>
      <w:tr w:rsidR="00F74FFF" w:rsidTr="00735259">
        <w:tc>
          <w:tcPr>
            <w:tcW w:w="9350" w:type="dxa"/>
            <w:gridSpan w:val="2"/>
          </w:tcPr>
          <w:p w:rsidR="00F74FFF" w:rsidRDefault="00F74FFF" w:rsidP="00F74FFF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:rsidR="00F74FFF" w:rsidRDefault="00F74FFF" w:rsidP="00F74FFF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F74FFF" w:rsidRDefault="00F74FFF" w:rsidP="00F74FFF">
      <w:bookmarkStart w:id="0" w:name="_GoBack"/>
      <w:bookmarkEnd w:id="0"/>
    </w:p>
    <w:sectPr w:rsidR="00F74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37404"/>
    <w:multiLevelType w:val="hybridMultilevel"/>
    <w:tmpl w:val="B3F2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1353CB"/>
    <w:multiLevelType w:val="hybridMultilevel"/>
    <w:tmpl w:val="A8D6A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FF"/>
    <w:rsid w:val="00AD1597"/>
    <w:rsid w:val="00F7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86B4E"/>
  <w15:chartTrackingRefBased/>
  <w15:docId w15:val="{B29E67B8-FA12-4021-9A6D-F5C83C13F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FF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4FFF"/>
    <w:pPr>
      <w:ind w:left="720"/>
      <w:contextualSpacing/>
    </w:pPr>
  </w:style>
  <w:style w:type="table" w:styleId="TableGrid">
    <w:name w:val="Table Grid"/>
    <w:basedOn w:val="TableNormal"/>
    <w:uiPriority w:val="39"/>
    <w:rsid w:val="00F74F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3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12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ted.com/lessons/how-stress-affects-your-body-sharon-horesh-bergquist" TargetMode="External"/><Relationship Id="rId5" Type="http://schemas.openxmlformats.org/officeDocument/2006/relationships/hyperlink" Target="https://www.apa.org/topics/stress-bod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Company>Sioux City Community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LIMOGES, CRISTA</dc:creator>
  <cp:keywords/>
  <dc:description/>
  <cp:lastModifiedBy>LIMOGES, CRISTA</cp:lastModifiedBy>
  <cp:revision>1</cp:revision>
  <dcterms:created xsi:type="dcterms:W3CDTF">2020-07-27T14:52:00Z</dcterms:created>
  <dcterms:modified xsi:type="dcterms:W3CDTF">2020-07-27T14:56:00Z</dcterms:modified>
</cp:coreProperties>
</file>